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62" w:rsidRDefault="00602C62" w:rsidP="00602C62">
      <w:pPr>
        <w:pStyle w:val="a3"/>
        <w:ind w:firstLine="680"/>
        <w:jc w:val="center"/>
        <w:rPr>
          <w:b/>
        </w:rPr>
      </w:pPr>
      <w:r w:rsidRPr="00E33D8D">
        <w:rPr>
          <w:b/>
        </w:rPr>
        <w:t xml:space="preserve">ТЕСТИРОВАНИЕ В ИС </w:t>
      </w:r>
      <w:r w:rsidRPr="00E33D8D">
        <w:rPr>
          <w:b/>
          <w:lang w:val="en-US"/>
        </w:rPr>
        <w:t>UNIVER</w:t>
      </w:r>
    </w:p>
    <w:p w:rsidR="00602C62" w:rsidRPr="00602C62" w:rsidRDefault="00602C62" w:rsidP="00602C62">
      <w:pPr>
        <w:pStyle w:val="a3"/>
        <w:ind w:firstLine="680"/>
        <w:jc w:val="center"/>
        <w:rPr>
          <w:b/>
        </w:rPr>
      </w:pPr>
    </w:p>
    <w:p w:rsidR="000B77AE" w:rsidRDefault="00602C62" w:rsidP="00602C62">
      <w:pPr>
        <w:pStyle w:val="a3"/>
        <w:ind w:left="720" w:firstLine="720"/>
      </w:pPr>
      <w:r w:rsidRPr="00E33D8D">
        <w:t xml:space="preserve">Экзаменационное тестирование проводится </w:t>
      </w:r>
      <w:r>
        <w:t>на официальной</w:t>
      </w:r>
      <w:r w:rsidRPr="00E33D8D">
        <w:t xml:space="preserve"> информационно-</w:t>
      </w:r>
      <w:r>
        <w:t xml:space="preserve">образовательной платформе университета: </w:t>
      </w:r>
      <w:r w:rsidRPr="00E33D8D">
        <w:t>в ИС Univer</w:t>
      </w:r>
      <w:r>
        <w:t>.</w:t>
      </w:r>
    </w:p>
    <w:p w:rsidR="00602C62" w:rsidRDefault="00602C62" w:rsidP="00602C62">
      <w:pPr>
        <w:ind w:left="720" w:firstLine="720"/>
        <w:jc w:val="both"/>
        <w:rPr>
          <w:b/>
          <w:sz w:val="24"/>
          <w:szCs w:val="24"/>
        </w:rPr>
      </w:pPr>
    </w:p>
    <w:p w:rsidR="00602C62" w:rsidRPr="00E33D8D" w:rsidRDefault="00602C62" w:rsidP="00602C62">
      <w:pPr>
        <w:ind w:left="720" w:firstLine="720"/>
        <w:jc w:val="both"/>
        <w:rPr>
          <w:sz w:val="24"/>
          <w:szCs w:val="24"/>
        </w:rPr>
      </w:pPr>
      <w:r w:rsidRPr="00E33D8D">
        <w:rPr>
          <w:b/>
          <w:sz w:val="24"/>
          <w:szCs w:val="24"/>
        </w:rPr>
        <w:t xml:space="preserve">Контроль прохождения тестирования – </w:t>
      </w:r>
      <w:r w:rsidRPr="00E33D8D">
        <w:rPr>
          <w:sz w:val="24"/>
          <w:szCs w:val="24"/>
        </w:rPr>
        <w:t>онлайн прокторинг.</w:t>
      </w:r>
    </w:p>
    <w:p w:rsidR="00602C62" w:rsidRDefault="00602C62" w:rsidP="00602C62">
      <w:pPr>
        <w:pStyle w:val="a3"/>
        <w:ind w:left="720" w:firstLine="720"/>
        <w:jc w:val="both"/>
      </w:pPr>
    </w:p>
    <w:p w:rsidR="00CF1FBE" w:rsidRDefault="00CF1FBE" w:rsidP="00602C62">
      <w:pPr>
        <w:pStyle w:val="a3"/>
        <w:ind w:left="720" w:firstLine="720"/>
        <w:jc w:val="both"/>
      </w:pPr>
      <w:r w:rsidRPr="00CF1FBE">
        <w:rPr>
          <w:b/>
        </w:rPr>
        <w:t xml:space="preserve">Студенты </w:t>
      </w:r>
      <w:r w:rsidRPr="00CF1FBE">
        <w:rPr>
          <w:b/>
        </w:rPr>
        <w:t>должны изучить инструкции по прокторингу в ИС Univer</w:t>
      </w:r>
      <w:r>
        <w:t>.</w:t>
      </w:r>
    </w:p>
    <w:p w:rsidR="00602C62" w:rsidRPr="00E33D8D" w:rsidRDefault="00602C62" w:rsidP="00602C62">
      <w:pPr>
        <w:pStyle w:val="a3"/>
        <w:ind w:left="720" w:firstLine="720"/>
        <w:jc w:val="both"/>
      </w:pPr>
      <w:r w:rsidRPr="00E33D8D">
        <w:t xml:space="preserve">Технология прокторинга </w:t>
      </w:r>
      <w:r w:rsidRPr="00E33D8D">
        <w:rPr>
          <w:i/>
        </w:rPr>
        <w:t>(англ. «proctor» – контролировать ход экзамена)</w:t>
      </w:r>
      <w:r w:rsidRPr="00E33D8D">
        <w:t>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веб- камере может как специалист (очный прокторинг), так и программа, контролирующая рабочий стол испытуемого, количество лиц в кадре, посторонние звуки или голоса и даже движения взгляда (киберпрокторинг). Часто используется ви смешанного прокторинга: видеозапись экзамена с замечаниями программы дополнительно просматривает человек и решает, действительно ли нарушения имели место.</w:t>
      </w:r>
    </w:p>
    <w:p w:rsidR="00602C62" w:rsidRDefault="00602C62" w:rsidP="00602C62">
      <w:pPr>
        <w:pStyle w:val="3"/>
        <w:spacing w:before="1" w:line="276" w:lineRule="exact"/>
        <w:ind w:left="426" w:hanging="48"/>
      </w:pPr>
      <w:r w:rsidRPr="00E33D8D">
        <w:t xml:space="preserve">    </w:t>
      </w:r>
      <w:r>
        <w:tab/>
      </w:r>
    </w:p>
    <w:p w:rsidR="00602C62" w:rsidRDefault="00602C62" w:rsidP="00602C62">
      <w:pPr>
        <w:pStyle w:val="3"/>
        <w:spacing w:before="1" w:line="276" w:lineRule="exact"/>
        <w:ind w:left="426" w:firstLine="294"/>
        <w:rPr>
          <w:rFonts w:ascii="Times New Roman" w:hAnsi="Times New Roman" w:cs="Times New Roman"/>
          <w:color w:val="auto"/>
        </w:rPr>
      </w:pPr>
      <w:r w:rsidRPr="00602C62">
        <w:rPr>
          <w:rFonts w:ascii="Times New Roman" w:hAnsi="Times New Roman" w:cs="Times New Roman"/>
          <w:color w:val="auto"/>
        </w:rPr>
        <w:t>Длительность тестир</w:t>
      </w:r>
      <w:r>
        <w:rPr>
          <w:rFonts w:ascii="Times New Roman" w:hAnsi="Times New Roman" w:cs="Times New Roman"/>
          <w:color w:val="auto"/>
        </w:rPr>
        <w:t>ования: 90 минут на 40 вопросов</w:t>
      </w:r>
    </w:p>
    <w:p w:rsidR="00602C62" w:rsidRDefault="00602C62" w:rsidP="00602C62"/>
    <w:p w:rsidR="00602C62" w:rsidRPr="00CF1FBE" w:rsidRDefault="00CF1FBE" w:rsidP="00CF1FBE">
      <w:pPr>
        <w:pStyle w:val="3"/>
        <w:ind w:firstLine="720"/>
        <w:rPr>
          <w:rFonts w:ascii="Times New Roman" w:hAnsi="Times New Roman" w:cs="Times New Roman"/>
          <w:color w:val="auto"/>
        </w:rPr>
      </w:pPr>
      <w:r w:rsidRPr="00CF1FBE">
        <w:rPr>
          <w:rFonts w:ascii="Times New Roman" w:hAnsi="Times New Roman" w:cs="Times New Roman"/>
          <w:color w:val="auto"/>
        </w:rPr>
        <w:t xml:space="preserve">Регламент проведения экзамена: </w:t>
      </w:r>
      <w:r w:rsidRPr="00CF1FBE">
        <w:rPr>
          <w:rFonts w:ascii="Times New Roman" w:hAnsi="Times New Roman" w:cs="Times New Roman"/>
          <w:color w:val="auto"/>
          <w:sz w:val="24"/>
          <w:szCs w:val="24"/>
        </w:rPr>
        <w:t>ВАЖНО – э</w:t>
      </w:r>
      <w:r w:rsidRPr="00CF1FBE">
        <w:rPr>
          <w:rFonts w:ascii="Times New Roman" w:hAnsi="Times New Roman" w:cs="Times New Roman"/>
          <w:color w:val="auto"/>
          <w:sz w:val="24"/>
          <w:szCs w:val="24"/>
        </w:rPr>
        <w:t>кзамен проводится по расписанию.</w:t>
      </w:r>
    </w:p>
    <w:p w:rsidR="00602C62" w:rsidRPr="00CF1FBE" w:rsidRDefault="00602C62" w:rsidP="00602C62">
      <w:pPr>
        <w:pStyle w:val="a3"/>
        <w:ind w:left="720" w:firstLine="720"/>
        <w:rPr>
          <w:b/>
          <w:sz w:val="20"/>
        </w:rPr>
      </w:pPr>
    </w:p>
    <w:p w:rsidR="00CF1FBE" w:rsidRPr="00CF1FBE" w:rsidRDefault="00CF1FBE" w:rsidP="00CF1FBE">
      <w:pPr>
        <w:pStyle w:val="3"/>
        <w:tabs>
          <w:tab w:val="left" w:pos="1770"/>
        </w:tabs>
        <w:ind w:left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References:"/>
      <w:bookmarkEnd w:id="0"/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CF1FBE">
        <w:rPr>
          <w:rFonts w:ascii="Times New Roman" w:hAnsi="Times New Roman" w:cs="Times New Roman"/>
          <w:color w:val="auto"/>
          <w:sz w:val="24"/>
          <w:szCs w:val="24"/>
        </w:rPr>
        <w:t xml:space="preserve">ремя на выставление баллов – </w:t>
      </w:r>
      <w:r w:rsidRPr="00CF1FB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 </w:t>
      </w:r>
      <w:r w:rsidRPr="00CF1FBE">
        <w:rPr>
          <w:rFonts w:ascii="Times New Roman" w:hAnsi="Times New Roman" w:cs="Times New Roman"/>
          <w:color w:val="auto"/>
          <w:sz w:val="24"/>
          <w:szCs w:val="24"/>
        </w:rPr>
        <w:t>48</w:t>
      </w:r>
      <w:r w:rsidRPr="00CF1FB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CF1FBE">
        <w:rPr>
          <w:rFonts w:ascii="Times New Roman" w:hAnsi="Times New Roman" w:cs="Times New Roman"/>
          <w:color w:val="auto"/>
          <w:sz w:val="24"/>
          <w:szCs w:val="24"/>
        </w:rPr>
        <w:t>часов.</w:t>
      </w:r>
    </w:p>
    <w:p w:rsidR="00CF1FBE" w:rsidRPr="00CF1FBE" w:rsidRDefault="00CF1FBE" w:rsidP="00CF1FBE">
      <w:pPr>
        <w:pStyle w:val="3"/>
        <w:tabs>
          <w:tab w:val="left" w:pos="1770"/>
        </w:tabs>
        <w:spacing w:before="90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1FBE">
        <w:rPr>
          <w:rFonts w:ascii="Times New Roman" w:hAnsi="Times New Roman" w:cs="Times New Roman"/>
          <w:color w:val="auto"/>
          <w:sz w:val="24"/>
          <w:szCs w:val="24"/>
        </w:rPr>
        <w:t>Результаты тестирования могут быть пересмотре</w:t>
      </w:r>
      <w:r>
        <w:rPr>
          <w:rFonts w:ascii="Times New Roman" w:hAnsi="Times New Roman" w:cs="Times New Roman"/>
          <w:color w:val="auto"/>
          <w:sz w:val="24"/>
          <w:szCs w:val="24"/>
        </w:rPr>
        <w:t>ны по результатам прокторинга. Е</w:t>
      </w:r>
      <w:bookmarkStart w:id="1" w:name="_GoBack"/>
      <w:bookmarkEnd w:id="1"/>
      <w:r w:rsidRPr="00CF1FBE">
        <w:rPr>
          <w:rFonts w:ascii="Times New Roman" w:hAnsi="Times New Roman" w:cs="Times New Roman"/>
          <w:color w:val="auto"/>
          <w:sz w:val="24"/>
          <w:szCs w:val="24"/>
        </w:rPr>
        <w:t>сли            студент нарушал правила прохождения тестирования, его результат будет</w:t>
      </w:r>
      <w:r w:rsidRPr="00CF1FB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CF1FBE">
        <w:rPr>
          <w:rFonts w:ascii="Times New Roman" w:hAnsi="Times New Roman" w:cs="Times New Roman"/>
          <w:color w:val="auto"/>
          <w:sz w:val="24"/>
          <w:szCs w:val="24"/>
        </w:rPr>
        <w:t>аннулирован.</w:t>
      </w:r>
    </w:p>
    <w:p w:rsidR="00CF1FBE" w:rsidRPr="00CF1FBE" w:rsidRDefault="00CF1FBE">
      <w:pPr>
        <w:spacing w:before="225"/>
        <w:ind w:left="1965" w:right="1690"/>
        <w:jc w:val="center"/>
        <w:rPr>
          <w:b/>
          <w:sz w:val="24"/>
          <w:szCs w:val="24"/>
        </w:rPr>
      </w:pPr>
    </w:p>
    <w:p w:rsidR="000B77AE" w:rsidRDefault="006E5DD3">
      <w:pPr>
        <w:spacing w:before="225"/>
        <w:ind w:left="1965" w:right="1690"/>
        <w:jc w:val="center"/>
        <w:rPr>
          <w:b/>
          <w:sz w:val="24"/>
        </w:rPr>
      </w:pPr>
      <w:r>
        <w:rPr>
          <w:b/>
          <w:sz w:val="24"/>
        </w:rPr>
        <w:t>References:</w:t>
      </w:r>
    </w:p>
    <w:p w:rsidR="000B77AE" w:rsidRDefault="006E5DD3">
      <w:pPr>
        <w:pStyle w:val="1"/>
        <w:spacing w:before="182"/>
        <w:ind w:left="681"/>
        <w:jc w:val="left"/>
      </w:pPr>
      <w:bookmarkStart w:id="2" w:name="Main:"/>
      <w:bookmarkEnd w:id="2"/>
      <w:r>
        <w:t>Main:</w:t>
      </w:r>
    </w:p>
    <w:p w:rsidR="005F3F54" w:rsidRPr="00BD7A18" w:rsidRDefault="0038160F" w:rsidP="0038160F">
      <w:pPr>
        <w:ind w:left="681"/>
        <w:jc w:val="both"/>
        <w:rPr>
          <w:color w:val="000000"/>
        </w:rPr>
      </w:pPr>
      <w:r>
        <w:rPr>
          <w:color w:val="000000"/>
          <w:lang w:val="ru-RU"/>
        </w:rPr>
        <w:t xml:space="preserve">1. </w:t>
      </w:r>
      <w:r w:rsidR="005F3F54" w:rsidRPr="00BD7A18">
        <w:rPr>
          <w:color w:val="000000"/>
        </w:rPr>
        <w:t>Гальскова Н.Д. Современная методика обучения иностранным языкам: Пособие для учителя. М, 2000.</w:t>
      </w:r>
    </w:p>
    <w:p w:rsidR="005F3F54" w:rsidRPr="00BD7A18" w:rsidRDefault="0038160F" w:rsidP="0038160F">
      <w:pPr>
        <w:ind w:left="681"/>
        <w:jc w:val="both"/>
        <w:rPr>
          <w:color w:val="000000"/>
        </w:rPr>
      </w:pPr>
      <w:r>
        <w:rPr>
          <w:color w:val="000000"/>
          <w:lang w:val="ru-RU"/>
        </w:rPr>
        <w:t xml:space="preserve">2. </w:t>
      </w:r>
      <w:r w:rsidR="005F3F54" w:rsidRPr="00BD7A18">
        <w:rPr>
          <w:color w:val="000000"/>
        </w:rPr>
        <w:t>Зимняя И. А. Ключевые компетенции-новая парадигма-результата образования. Высшее образование сегодня. – М.,2003, №5</w:t>
      </w:r>
    </w:p>
    <w:p w:rsidR="005F3F54" w:rsidRPr="0038160F" w:rsidRDefault="0038160F" w:rsidP="0038160F">
      <w:pPr>
        <w:ind w:left="68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3.</w:t>
      </w:r>
      <w:r w:rsidR="005F3F54" w:rsidRPr="00BD7A18">
        <w:rPr>
          <w:color w:val="000000"/>
        </w:rPr>
        <w:t xml:space="preserve"> Колкер М.Я., Устинова Е.С. Практическая методика обучения иностранному языку: Практикум. М</w:t>
      </w:r>
      <w:r w:rsidR="005F3F54" w:rsidRPr="0038160F">
        <w:rPr>
          <w:color w:val="000000"/>
          <w:lang w:val="ru-RU"/>
        </w:rPr>
        <w:t>, 2000.</w:t>
      </w:r>
    </w:p>
    <w:p w:rsidR="005F3F54" w:rsidRPr="00EB0F0D" w:rsidRDefault="0038160F" w:rsidP="0038160F">
      <w:pPr>
        <w:ind w:firstLine="681"/>
        <w:jc w:val="both"/>
        <w:rPr>
          <w:color w:val="000000"/>
          <w:lang w:val="en-US"/>
        </w:rPr>
      </w:pPr>
      <w:r w:rsidRPr="00AE37FD">
        <w:rPr>
          <w:color w:val="000000"/>
          <w:lang w:val="en-US"/>
        </w:rPr>
        <w:t>4</w:t>
      </w:r>
      <w:r w:rsidR="005F3F54" w:rsidRPr="00AE37FD">
        <w:rPr>
          <w:color w:val="000000"/>
          <w:lang w:val="en-US"/>
        </w:rPr>
        <w:t xml:space="preserve">. </w:t>
      </w:r>
      <w:r w:rsidR="005F3F54" w:rsidRPr="00EB0F0D">
        <w:rPr>
          <w:color w:val="000000"/>
          <w:lang w:val="en-GB"/>
        </w:rPr>
        <w:t>Larsen</w:t>
      </w:r>
      <w:r w:rsidR="005F3F54" w:rsidRPr="00AE37FD">
        <w:rPr>
          <w:color w:val="000000"/>
          <w:lang w:val="en-US"/>
        </w:rPr>
        <w:t>-</w:t>
      </w:r>
      <w:r w:rsidR="005F3F54" w:rsidRPr="00EB0F0D">
        <w:rPr>
          <w:color w:val="000000"/>
          <w:lang w:val="en-GB"/>
        </w:rPr>
        <w:t>Freeman</w:t>
      </w:r>
      <w:r w:rsidR="005F3F54" w:rsidRPr="00AE37FD">
        <w:rPr>
          <w:color w:val="000000"/>
          <w:lang w:val="en-US"/>
        </w:rPr>
        <w:t xml:space="preserve">, </w:t>
      </w:r>
      <w:r w:rsidR="005F3F54" w:rsidRPr="00EB0F0D">
        <w:rPr>
          <w:color w:val="000000"/>
          <w:lang w:val="en-GB"/>
        </w:rPr>
        <w:t>D</w:t>
      </w:r>
      <w:r w:rsidR="005F3F54" w:rsidRPr="00AE37FD">
        <w:rPr>
          <w:color w:val="000000"/>
          <w:lang w:val="en-US"/>
        </w:rPr>
        <w:t>. (2000).</w:t>
      </w:r>
      <w:r w:rsidR="005F3F54" w:rsidRPr="00EB0F0D">
        <w:rPr>
          <w:color w:val="000000"/>
          <w:lang w:val="en-GB"/>
        </w:rPr>
        <w:t> </w:t>
      </w:r>
      <w:proofErr w:type="gramStart"/>
      <w:r w:rsidR="005F3F54" w:rsidRPr="00EB0F0D">
        <w:rPr>
          <w:i/>
          <w:iCs/>
          <w:color w:val="000000"/>
          <w:lang w:val="en-GB"/>
        </w:rPr>
        <w:t>Techniques and Principles in Language Teaching</w:t>
      </w:r>
      <w:r w:rsidR="005F3F54" w:rsidRPr="00EB0F0D">
        <w:rPr>
          <w:color w:val="000000"/>
          <w:lang w:val="en-GB"/>
        </w:rPr>
        <w:t>.</w:t>
      </w:r>
      <w:proofErr w:type="gramEnd"/>
      <w:r w:rsidR="005F3F54" w:rsidRPr="00EB0F0D">
        <w:rPr>
          <w:color w:val="000000"/>
          <w:lang w:val="en-GB"/>
        </w:rPr>
        <w:t xml:space="preserve"> </w:t>
      </w:r>
      <w:proofErr w:type="gramStart"/>
      <w:r w:rsidR="005F3F54" w:rsidRPr="00EB0F0D">
        <w:rPr>
          <w:color w:val="000000"/>
          <w:lang w:val="en-GB"/>
        </w:rPr>
        <w:t>Oxford University Press.</w:t>
      </w:r>
      <w:proofErr w:type="gramEnd"/>
    </w:p>
    <w:p w:rsidR="005F3F54" w:rsidRPr="0038160F" w:rsidRDefault="0038160F" w:rsidP="005F3F54">
      <w:pPr>
        <w:pStyle w:val="1"/>
        <w:spacing w:before="182"/>
        <w:ind w:left="681"/>
        <w:jc w:val="left"/>
        <w:rPr>
          <w:b w:val="0"/>
        </w:rPr>
      </w:pPr>
      <w:r w:rsidRPr="00602C62">
        <w:rPr>
          <w:b w:val="0"/>
          <w:color w:val="000000"/>
          <w:sz w:val="22"/>
          <w:szCs w:val="22"/>
          <w:lang w:val="en-US"/>
        </w:rPr>
        <w:t>5</w:t>
      </w:r>
      <w:r w:rsidR="005F3F54" w:rsidRPr="0038160F">
        <w:rPr>
          <w:b w:val="0"/>
          <w:color w:val="000000"/>
          <w:sz w:val="22"/>
          <w:szCs w:val="22"/>
          <w:lang w:val="en-GB"/>
        </w:rPr>
        <w:t>. Mellow, J. D. (2000). Western influences on indigenous language teaching. In</w:t>
      </w:r>
      <w:r w:rsidR="005F3F54" w:rsidRPr="0038160F">
        <w:rPr>
          <w:b w:val="0"/>
          <w:color w:val="000000"/>
          <w:sz w:val="22"/>
          <w:szCs w:val="22"/>
          <w:lang w:val="ru-RU"/>
        </w:rPr>
        <w:t xml:space="preserve"> </w:t>
      </w:r>
      <w:r w:rsidR="005F3F54" w:rsidRPr="0038160F">
        <w:rPr>
          <w:b w:val="0"/>
          <w:color w:val="000000"/>
          <w:sz w:val="22"/>
          <w:szCs w:val="22"/>
          <w:lang w:val="en-GB"/>
        </w:rPr>
        <w:t>J</w:t>
      </w:r>
      <w:r w:rsidR="005F3F54" w:rsidRPr="0038160F">
        <w:rPr>
          <w:b w:val="0"/>
          <w:color w:val="000000"/>
          <w:sz w:val="22"/>
          <w:szCs w:val="22"/>
          <w:lang w:val="ru-RU"/>
        </w:rPr>
        <w:t xml:space="preserve">. </w:t>
      </w:r>
      <w:proofErr w:type="spellStart"/>
      <w:r w:rsidR="005F3F54" w:rsidRPr="0038160F">
        <w:rPr>
          <w:b w:val="0"/>
          <w:color w:val="000000"/>
          <w:sz w:val="22"/>
          <w:szCs w:val="22"/>
          <w:lang w:val="en-GB"/>
        </w:rPr>
        <w:t>Reyhner</w:t>
      </w:r>
      <w:proofErr w:type="spellEnd"/>
      <w:r w:rsidR="005F3F54" w:rsidRPr="0038160F">
        <w:rPr>
          <w:b w:val="0"/>
          <w:color w:val="000000"/>
          <w:sz w:val="22"/>
          <w:szCs w:val="22"/>
          <w:lang w:val="ru-RU"/>
        </w:rPr>
        <w:t>,</w:t>
      </w:r>
    </w:p>
    <w:p w:rsidR="000B77AE" w:rsidRDefault="006E5DD3">
      <w:pPr>
        <w:pStyle w:val="1"/>
        <w:spacing w:before="160"/>
        <w:ind w:left="681"/>
        <w:jc w:val="left"/>
      </w:pPr>
      <w:bookmarkStart w:id="3" w:name="1._English_File_Pre-intermediate._Studen"/>
      <w:bookmarkEnd w:id="3"/>
      <w:r>
        <w:t>Supplementary:</w:t>
      </w:r>
    </w:p>
    <w:p w:rsidR="0038160F" w:rsidRPr="00BD7A18" w:rsidRDefault="0038160F" w:rsidP="0038160F">
      <w:pPr>
        <w:ind w:firstLine="681"/>
        <w:jc w:val="both"/>
        <w:rPr>
          <w:color w:val="000000"/>
        </w:rPr>
      </w:pPr>
      <w:r>
        <w:rPr>
          <w:color w:val="000000"/>
          <w:lang w:val="ru-RU"/>
        </w:rPr>
        <w:t xml:space="preserve">1. </w:t>
      </w:r>
      <w:r w:rsidRPr="00BD7A18">
        <w:rPr>
          <w:color w:val="000000"/>
        </w:rPr>
        <w:t>Концепция развития иноязычного образования Республики Казахстан. – Алматы, 2004.</w:t>
      </w:r>
    </w:p>
    <w:p w:rsidR="0038160F" w:rsidRPr="00BD7A18" w:rsidRDefault="0038160F" w:rsidP="0038160F">
      <w:pPr>
        <w:ind w:firstLine="681"/>
        <w:jc w:val="both"/>
        <w:rPr>
          <w:color w:val="000000"/>
        </w:rPr>
      </w:pPr>
      <w:r>
        <w:rPr>
          <w:color w:val="000000"/>
          <w:lang w:val="ru-RU"/>
        </w:rPr>
        <w:t>2</w:t>
      </w:r>
      <w:r w:rsidRPr="00BD7A18">
        <w:rPr>
          <w:color w:val="000000"/>
        </w:rPr>
        <w:t xml:space="preserve"> Кунанбаева С.С. Современное иноязычное образование: методологии и теории.- Алматы, 2005.</w:t>
      </w:r>
    </w:p>
    <w:p w:rsidR="0038160F" w:rsidRPr="00BD7A18" w:rsidRDefault="0038160F" w:rsidP="0038160F">
      <w:pPr>
        <w:ind w:firstLine="681"/>
        <w:jc w:val="both"/>
        <w:rPr>
          <w:color w:val="000000"/>
        </w:rPr>
      </w:pPr>
      <w:r>
        <w:rPr>
          <w:color w:val="000000"/>
          <w:lang w:val="ru-RU"/>
        </w:rPr>
        <w:t>3</w:t>
      </w:r>
      <w:r w:rsidRPr="00BD7A18">
        <w:rPr>
          <w:color w:val="000000"/>
        </w:rPr>
        <w:t>Кунанбаева С.С. Теория и практика современного иноязычного образования.- Алматы, 2010.</w:t>
      </w:r>
    </w:p>
    <w:p w:rsidR="0038160F" w:rsidRPr="00BD7A18" w:rsidRDefault="0038160F" w:rsidP="0038160F">
      <w:pPr>
        <w:ind w:left="681"/>
        <w:jc w:val="both"/>
        <w:rPr>
          <w:color w:val="000000"/>
        </w:rPr>
      </w:pPr>
      <w:r>
        <w:rPr>
          <w:color w:val="000000"/>
          <w:lang w:val="ru-RU"/>
        </w:rPr>
        <w:t>4</w:t>
      </w:r>
      <w:r w:rsidRPr="00BD7A18">
        <w:rPr>
          <w:color w:val="000000"/>
        </w:rPr>
        <w:t xml:space="preserve"> Кулибаева Д.Н. Методологические основы управления образовательной системой школ международного типа.- Алматы, 2006.</w:t>
      </w:r>
    </w:p>
    <w:p w:rsidR="000B77AE" w:rsidRDefault="000B77AE">
      <w:pPr>
        <w:pStyle w:val="a3"/>
        <w:spacing w:before="182"/>
        <w:ind w:left="681"/>
      </w:pPr>
    </w:p>
    <w:sectPr w:rsidR="000B77AE">
      <w:pgSz w:w="11910" w:h="16840"/>
      <w:pgMar w:top="112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8233D"/>
    <w:multiLevelType w:val="hybridMultilevel"/>
    <w:tmpl w:val="3CBEC4A6"/>
    <w:lvl w:ilvl="0" w:tplc="BD8E647C">
      <w:start w:val="4"/>
      <w:numFmt w:val="decimal"/>
      <w:lvlText w:val="%1."/>
      <w:lvlJc w:val="left"/>
      <w:pPr>
        <w:ind w:left="92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DFCE65E">
      <w:numFmt w:val="bullet"/>
      <w:lvlText w:val="•"/>
      <w:lvlJc w:val="left"/>
      <w:pPr>
        <w:ind w:left="1872" w:hanging="240"/>
      </w:pPr>
      <w:rPr>
        <w:rFonts w:hint="default"/>
        <w:lang w:val="kk-KZ" w:eastAsia="en-US" w:bidi="ar-SA"/>
      </w:rPr>
    </w:lvl>
    <w:lvl w:ilvl="2" w:tplc="5D7E08BE">
      <w:numFmt w:val="bullet"/>
      <w:lvlText w:val="•"/>
      <w:lvlJc w:val="left"/>
      <w:pPr>
        <w:ind w:left="2825" w:hanging="240"/>
      </w:pPr>
      <w:rPr>
        <w:rFonts w:hint="default"/>
        <w:lang w:val="kk-KZ" w:eastAsia="en-US" w:bidi="ar-SA"/>
      </w:rPr>
    </w:lvl>
    <w:lvl w:ilvl="3" w:tplc="BB401FC8">
      <w:numFmt w:val="bullet"/>
      <w:lvlText w:val="•"/>
      <w:lvlJc w:val="left"/>
      <w:pPr>
        <w:ind w:left="3777" w:hanging="240"/>
      </w:pPr>
      <w:rPr>
        <w:rFonts w:hint="default"/>
        <w:lang w:val="kk-KZ" w:eastAsia="en-US" w:bidi="ar-SA"/>
      </w:rPr>
    </w:lvl>
    <w:lvl w:ilvl="4" w:tplc="84D6AA68">
      <w:numFmt w:val="bullet"/>
      <w:lvlText w:val="•"/>
      <w:lvlJc w:val="left"/>
      <w:pPr>
        <w:ind w:left="4730" w:hanging="240"/>
      </w:pPr>
      <w:rPr>
        <w:rFonts w:hint="default"/>
        <w:lang w:val="kk-KZ" w:eastAsia="en-US" w:bidi="ar-SA"/>
      </w:rPr>
    </w:lvl>
    <w:lvl w:ilvl="5" w:tplc="D0A0391A">
      <w:numFmt w:val="bullet"/>
      <w:lvlText w:val="•"/>
      <w:lvlJc w:val="left"/>
      <w:pPr>
        <w:ind w:left="5683" w:hanging="240"/>
      </w:pPr>
      <w:rPr>
        <w:rFonts w:hint="default"/>
        <w:lang w:val="kk-KZ" w:eastAsia="en-US" w:bidi="ar-SA"/>
      </w:rPr>
    </w:lvl>
    <w:lvl w:ilvl="6" w:tplc="2438DEDA">
      <w:numFmt w:val="bullet"/>
      <w:lvlText w:val="•"/>
      <w:lvlJc w:val="left"/>
      <w:pPr>
        <w:ind w:left="6635" w:hanging="240"/>
      </w:pPr>
      <w:rPr>
        <w:rFonts w:hint="default"/>
        <w:lang w:val="kk-KZ" w:eastAsia="en-US" w:bidi="ar-SA"/>
      </w:rPr>
    </w:lvl>
    <w:lvl w:ilvl="7" w:tplc="E65863E6">
      <w:numFmt w:val="bullet"/>
      <w:lvlText w:val="•"/>
      <w:lvlJc w:val="left"/>
      <w:pPr>
        <w:ind w:left="7588" w:hanging="240"/>
      </w:pPr>
      <w:rPr>
        <w:rFonts w:hint="default"/>
        <w:lang w:val="kk-KZ" w:eastAsia="en-US" w:bidi="ar-SA"/>
      </w:rPr>
    </w:lvl>
    <w:lvl w:ilvl="8" w:tplc="CC0677FE">
      <w:numFmt w:val="bullet"/>
      <w:lvlText w:val="•"/>
      <w:lvlJc w:val="left"/>
      <w:pPr>
        <w:ind w:left="8540" w:hanging="240"/>
      </w:pPr>
      <w:rPr>
        <w:rFonts w:hint="default"/>
        <w:lang w:val="kk-KZ" w:eastAsia="en-US" w:bidi="ar-SA"/>
      </w:rPr>
    </w:lvl>
  </w:abstractNum>
  <w:abstractNum w:abstractNumId="1">
    <w:nsid w:val="49AC0D43"/>
    <w:multiLevelType w:val="hybridMultilevel"/>
    <w:tmpl w:val="E52A33C2"/>
    <w:lvl w:ilvl="0" w:tplc="285A4A94">
      <w:start w:val="1"/>
      <w:numFmt w:val="decimal"/>
      <w:lvlText w:val="%1."/>
      <w:lvlJc w:val="left"/>
      <w:pPr>
        <w:ind w:left="92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DFE0B76">
      <w:numFmt w:val="bullet"/>
      <w:lvlText w:val="•"/>
      <w:lvlJc w:val="left"/>
      <w:pPr>
        <w:ind w:left="1872" w:hanging="240"/>
      </w:pPr>
      <w:rPr>
        <w:rFonts w:hint="default"/>
        <w:lang w:val="kk-KZ" w:eastAsia="en-US" w:bidi="ar-SA"/>
      </w:rPr>
    </w:lvl>
    <w:lvl w:ilvl="2" w:tplc="035C28F2">
      <w:numFmt w:val="bullet"/>
      <w:lvlText w:val="•"/>
      <w:lvlJc w:val="left"/>
      <w:pPr>
        <w:ind w:left="2825" w:hanging="240"/>
      </w:pPr>
      <w:rPr>
        <w:rFonts w:hint="default"/>
        <w:lang w:val="kk-KZ" w:eastAsia="en-US" w:bidi="ar-SA"/>
      </w:rPr>
    </w:lvl>
    <w:lvl w:ilvl="3" w:tplc="20A4AEDE">
      <w:numFmt w:val="bullet"/>
      <w:lvlText w:val="•"/>
      <w:lvlJc w:val="left"/>
      <w:pPr>
        <w:ind w:left="3777" w:hanging="240"/>
      </w:pPr>
      <w:rPr>
        <w:rFonts w:hint="default"/>
        <w:lang w:val="kk-KZ" w:eastAsia="en-US" w:bidi="ar-SA"/>
      </w:rPr>
    </w:lvl>
    <w:lvl w:ilvl="4" w:tplc="103C1AF0">
      <w:numFmt w:val="bullet"/>
      <w:lvlText w:val="•"/>
      <w:lvlJc w:val="left"/>
      <w:pPr>
        <w:ind w:left="4730" w:hanging="240"/>
      </w:pPr>
      <w:rPr>
        <w:rFonts w:hint="default"/>
        <w:lang w:val="kk-KZ" w:eastAsia="en-US" w:bidi="ar-SA"/>
      </w:rPr>
    </w:lvl>
    <w:lvl w:ilvl="5" w:tplc="E0DCE85C">
      <w:numFmt w:val="bullet"/>
      <w:lvlText w:val="•"/>
      <w:lvlJc w:val="left"/>
      <w:pPr>
        <w:ind w:left="5683" w:hanging="240"/>
      </w:pPr>
      <w:rPr>
        <w:rFonts w:hint="default"/>
        <w:lang w:val="kk-KZ" w:eastAsia="en-US" w:bidi="ar-SA"/>
      </w:rPr>
    </w:lvl>
    <w:lvl w:ilvl="6" w:tplc="8EA265C6">
      <w:numFmt w:val="bullet"/>
      <w:lvlText w:val="•"/>
      <w:lvlJc w:val="left"/>
      <w:pPr>
        <w:ind w:left="6635" w:hanging="240"/>
      </w:pPr>
      <w:rPr>
        <w:rFonts w:hint="default"/>
        <w:lang w:val="kk-KZ" w:eastAsia="en-US" w:bidi="ar-SA"/>
      </w:rPr>
    </w:lvl>
    <w:lvl w:ilvl="7" w:tplc="DF0688EA">
      <w:numFmt w:val="bullet"/>
      <w:lvlText w:val="•"/>
      <w:lvlJc w:val="left"/>
      <w:pPr>
        <w:ind w:left="7588" w:hanging="240"/>
      </w:pPr>
      <w:rPr>
        <w:rFonts w:hint="default"/>
        <w:lang w:val="kk-KZ" w:eastAsia="en-US" w:bidi="ar-SA"/>
      </w:rPr>
    </w:lvl>
    <w:lvl w:ilvl="8" w:tplc="F0B4CF18">
      <w:numFmt w:val="bullet"/>
      <w:lvlText w:val="•"/>
      <w:lvlJc w:val="left"/>
      <w:pPr>
        <w:ind w:left="8540" w:hanging="240"/>
      </w:pPr>
      <w:rPr>
        <w:rFonts w:hint="default"/>
        <w:lang w:val="kk-KZ" w:eastAsia="en-US" w:bidi="ar-SA"/>
      </w:rPr>
    </w:lvl>
  </w:abstractNum>
  <w:abstractNum w:abstractNumId="2">
    <w:nsid w:val="4B2B6F4A"/>
    <w:multiLevelType w:val="hybridMultilevel"/>
    <w:tmpl w:val="64604926"/>
    <w:lvl w:ilvl="0" w:tplc="A71A141A">
      <w:start w:val="1"/>
      <w:numFmt w:val="decimal"/>
      <w:lvlText w:val="%1."/>
      <w:lvlJc w:val="left"/>
      <w:pPr>
        <w:ind w:left="145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8A0C93CA">
      <w:numFmt w:val="bullet"/>
      <w:lvlText w:val="•"/>
      <w:lvlJc w:val="left"/>
      <w:pPr>
        <w:ind w:left="2358" w:hanging="240"/>
      </w:pPr>
      <w:rPr>
        <w:rFonts w:hint="default"/>
        <w:lang w:val="kk-KZ" w:eastAsia="en-US" w:bidi="ar-SA"/>
      </w:rPr>
    </w:lvl>
    <w:lvl w:ilvl="2" w:tplc="347CEF32">
      <w:numFmt w:val="bullet"/>
      <w:lvlText w:val="•"/>
      <w:lvlJc w:val="left"/>
      <w:pPr>
        <w:ind w:left="3257" w:hanging="240"/>
      </w:pPr>
      <w:rPr>
        <w:rFonts w:hint="default"/>
        <w:lang w:val="kk-KZ" w:eastAsia="en-US" w:bidi="ar-SA"/>
      </w:rPr>
    </w:lvl>
    <w:lvl w:ilvl="3" w:tplc="E72C057A">
      <w:numFmt w:val="bullet"/>
      <w:lvlText w:val="•"/>
      <w:lvlJc w:val="left"/>
      <w:pPr>
        <w:ind w:left="4155" w:hanging="240"/>
      </w:pPr>
      <w:rPr>
        <w:rFonts w:hint="default"/>
        <w:lang w:val="kk-KZ" w:eastAsia="en-US" w:bidi="ar-SA"/>
      </w:rPr>
    </w:lvl>
    <w:lvl w:ilvl="4" w:tplc="72023D9A">
      <w:numFmt w:val="bullet"/>
      <w:lvlText w:val="•"/>
      <w:lvlJc w:val="left"/>
      <w:pPr>
        <w:ind w:left="5054" w:hanging="240"/>
      </w:pPr>
      <w:rPr>
        <w:rFonts w:hint="default"/>
        <w:lang w:val="kk-KZ" w:eastAsia="en-US" w:bidi="ar-SA"/>
      </w:rPr>
    </w:lvl>
    <w:lvl w:ilvl="5" w:tplc="8B2CAAA0">
      <w:numFmt w:val="bullet"/>
      <w:lvlText w:val="•"/>
      <w:lvlJc w:val="left"/>
      <w:pPr>
        <w:ind w:left="5953" w:hanging="240"/>
      </w:pPr>
      <w:rPr>
        <w:rFonts w:hint="default"/>
        <w:lang w:val="kk-KZ" w:eastAsia="en-US" w:bidi="ar-SA"/>
      </w:rPr>
    </w:lvl>
    <w:lvl w:ilvl="6" w:tplc="661229A6">
      <w:numFmt w:val="bullet"/>
      <w:lvlText w:val="•"/>
      <w:lvlJc w:val="left"/>
      <w:pPr>
        <w:ind w:left="6851" w:hanging="240"/>
      </w:pPr>
      <w:rPr>
        <w:rFonts w:hint="default"/>
        <w:lang w:val="kk-KZ" w:eastAsia="en-US" w:bidi="ar-SA"/>
      </w:rPr>
    </w:lvl>
    <w:lvl w:ilvl="7" w:tplc="4A90D746">
      <w:numFmt w:val="bullet"/>
      <w:lvlText w:val="•"/>
      <w:lvlJc w:val="left"/>
      <w:pPr>
        <w:ind w:left="7750" w:hanging="240"/>
      </w:pPr>
      <w:rPr>
        <w:rFonts w:hint="default"/>
        <w:lang w:val="kk-KZ" w:eastAsia="en-US" w:bidi="ar-SA"/>
      </w:rPr>
    </w:lvl>
    <w:lvl w:ilvl="8" w:tplc="2D9662E8">
      <w:numFmt w:val="bullet"/>
      <w:lvlText w:val="•"/>
      <w:lvlJc w:val="left"/>
      <w:pPr>
        <w:ind w:left="8648" w:hanging="240"/>
      </w:pPr>
      <w:rPr>
        <w:rFonts w:hint="default"/>
        <w:lang w:val="kk-KZ" w:eastAsia="en-US" w:bidi="ar-SA"/>
      </w:rPr>
    </w:lvl>
  </w:abstractNum>
  <w:abstractNum w:abstractNumId="3">
    <w:nsid w:val="75F80D0F"/>
    <w:multiLevelType w:val="hybridMultilevel"/>
    <w:tmpl w:val="7B18C11A"/>
    <w:lvl w:ilvl="0" w:tplc="AA842BA2">
      <w:start w:val="1"/>
      <w:numFmt w:val="decimal"/>
      <w:lvlText w:val="%1."/>
      <w:lvlJc w:val="left"/>
      <w:pPr>
        <w:ind w:left="92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721C2636">
      <w:numFmt w:val="bullet"/>
      <w:lvlText w:val="•"/>
      <w:lvlJc w:val="left"/>
      <w:pPr>
        <w:ind w:left="1872" w:hanging="240"/>
      </w:pPr>
      <w:rPr>
        <w:rFonts w:hint="default"/>
        <w:lang w:val="kk-KZ" w:eastAsia="en-US" w:bidi="ar-SA"/>
      </w:rPr>
    </w:lvl>
    <w:lvl w:ilvl="2" w:tplc="64768646">
      <w:numFmt w:val="bullet"/>
      <w:lvlText w:val="•"/>
      <w:lvlJc w:val="left"/>
      <w:pPr>
        <w:ind w:left="2825" w:hanging="240"/>
      </w:pPr>
      <w:rPr>
        <w:rFonts w:hint="default"/>
        <w:lang w:val="kk-KZ" w:eastAsia="en-US" w:bidi="ar-SA"/>
      </w:rPr>
    </w:lvl>
    <w:lvl w:ilvl="3" w:tplc="CB808D7E">
      <w:numFmt w:val="bullet"/>
      <w:lvlText w:val="•"/>
      <w:lvlJc w:val="left"/>
      <w:pPr>
        <w:ind w:left="3777" w:hanging="240"/>
      </w:pPr>
      <w:rPr>
        <w:rFonts w:hint="default"/>
        <w:lang w:val="kk-KZ" w:eastAsia="en-US" w:bidi="ar-SA"/>
      </w:rPr>
    </w:lvl>
    <w:lvl w:ilvl="4" w:tplc="90929A1C">
      <w:numFmt w:val="bullet"/>
      <w:lvlText w:val="•"/>
      <w:lvlJc w:val="left"/>
      <w:pPr>
        <w:ind w:left="4730" w:hanging="240"/>
      </w:pPr>
      <w:rPr>
        <w:rFonts w:hint="default"/>
        <w:lang w:val="kk-KZ" w:eastAsia="en-US" w:bidi="ar-SA"/>
      </w:rPr>
    </w:lvl>
    <w:lvl w:ilvl="5" w:tplc="B484DA0E">
      <w:numFmt w:val="bullet"/>
      <w:lvlText w:val="•"/>
      <w:lvlJc w:val="left"/>
      <w:pPr>
        <w:ind w:left="5683" w:hanging="240"/>
      </w:pPr>
      <w:rPr>
        <w:rFonts w:hint="default"/>
        <w:lang w:val="kk-KZ" w:eastAsia="en-US" w:bidi="ar-SA"/>
      </w:rPr>
    </w:lvl>
    <w:lvl w:ilvl="6" w:tplc="EFC4B21E">
      <w:numFmt w:val="bullet"/>
      <w:lvlText w:val="•"/>
      <w:lvlJc w:val="left"/>
      <w:pPr>
        <w:ind w:left="6635" w:hanging="240"/>
      </w:pPr>
      <w:rPr>
        <w:rFonts w:hint="default"/>
        <w:lang w:val="kk-KZ" w:eastAsia="en-US" w:bidi="ar-SA"/>
      </w:rPr>
    </w:lvl>
    <w:lvl w:ilvl="7" w:tplc="CF604922">
      <w:numFmt w:val="bullet"/>
      <w:lvlText w:val="•"/>
      <w:lvlJc w:val="left"/>
      <w:pPr>
        <w:ind w:left="7588" w:hanging="240"/>
      </w:pPr>
      <w:rPr>
        <w:rFonts w:hint="default"/>
        <w:lang w:val="kk-KZ" w:eastAsia="en-US" w:bidi="ar-SA"/>
      </w:rPr>
    </w:lvl>
    <w:lvl w:ilvl="8" w:tplc="ECD2DB52">
      <w:numFmt w:val="bullet"/>
      <w:lvlText w:val="•"/>
      <w:lvlJc w:val="left"/>
      <w:pPr>
        <w:ind w:left="8540" w:hanging="240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B77AE"/>
    <w:rsid w:val="000B77AE"/>
    <w:rsid w:val="0038160F"/>
    <w:rsid w:val="005F3F54"/>
    <w:rsid w:val="00602C62"/>
    <w:rsid w:val="006E5DD3"/>
    <w:rsid w:val="00813D64"/>
    <w:rsid w:val="008D0CF1"/>
    <w:rsid w:val="00AE37FD"/>
    <w:rsid w:val="00C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974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02C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82"/>
      <w:ind w:left="921" w:hanging="241"/>
    </w:pPr>
  </w:style>
  <w:style w:type="paragraph" w:customStyle="1" w:styleId="TableParagraph">
    <w:name w:val="Table Paragraph"/>
    <w:basedOn w:val="a"/>
    <w:uiPriority w:val="1"/>
    <w:qFormat/>
    <w:pPr>
      <w:spacing w:line="233" w:lineRule="exact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602C62"/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30">
    <w:name w:val="Заголовок 3 Знак"/>
    <w:basedOn w:val="a0"/>
    <w:link w:val="3"/>
    <w:uiPriority w:val="9"/>
    <w:rsid w:val="00602C62"/>
    <w:rPr>
      <w:rFonts w:asciiTheme="majorHAnsi" w:eastAsiaTheme="majorEastAsia" w:hAnsiTheme="majorHAnsi" w:cstheme="majorBidi"/>
      <w:b/>
      <w:bCs/>
      <w:color w:val="4F81BD" w:themeColor="accent1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974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02C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82"/>
      <w:ind w:left="921" w:hanging="241"/>
    </w:pPr>
  </w:style>
  <w:style w:type="paragraph" w:customStyle="1" w:styleId="TableParagraph">
    <w:name w:val="Table Paragraph"/>
    <w:basedOn w:val="a"/>
    <w:uiPriority w:val="1"/>
    <w:qFormat/>
    <w:pPr>
      <w:spacing w:line="233" w:lineRule="exact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602C62"/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30">
    <w:name w:val="Заголовок 3 Знак"/>
    <w:basedOn w:val="a0"/>
    <w:link w:val="3"/>
    <w:uiPriority w:val="9"/>
    <w:rsid w:val="00602C62"/>
    <w:rPr>
      <w:rFonts w:asciiTheme="majorHAnsi" w:eastAsiaTheme="majorEastAsia" w:hAnsiTheme="majorHAnsi" w:cstheme="majorBidi"/>
      <w:b/>
      <w:bCs/>
      <w:color w:val="4F81BD" w:themeColor="accent1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2022-10-18T01:34:00Z</dcterms:created>
  <dcterms:modified xsi:type="dcterms:W3CDTF">2022-10-18T01:57:00Z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2022-10-14T00:00:00Z</vt:filetime>
  </property>
</Properties>
</file>